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D0EAE" w14:textId="77777777" w:rsidR="00621890" w:rsidRDefault="00621890" w:rsidP="00621890">
      <w:pPr>
        <w:jc w:val="center"/>
        <w:rPr>
          <w:b/>
          <w:bCs/>
          <w:lang w:val="sr-Latn-RS"/>
        </w:rPr>
      </w:pPr>
      <w:r w:rsidRPr="008E2761">
        <w:rPr>
          <w:b/>
          <w:bCs/>
          <w:lang w:val="sr-Latn-RS"/>
        </w:rPr>
        <w:t>ESG awareness trening – osnove održivog poslovanja</w:t>
      </w:r>
    </w:p>
    <w:p w14:paraId="5777295E" w14:textId="77777777" w:rsidR="004F2376" w:rsidRDefault="004F2376" w:rsidP="00BE45C2">
      <w:pPr>
        <w:jc w:val="center"/>
        <w:rPr>
          <w:lang w:val="sr-Latn-RS"/>
        </w:rPr>
      </w:pPr>
    </w:p>
    <w:p w14:paraId="7CC19417" w14:textId="56D95018" w:rsidR="00217042" w:rsidRPr="0044722B" w:rsidRDefault="00217042" w:rsidP="00635358">
      <w:pPr>
        <w:spacing w:after="0" w:line="240" w:lineRule="auto"/>
        <w:rPr>
          <w:lang w:val="nl-BE"/>
        </w:rPr>
      </w:pPr>
      <w:r w:rsidRPr="00217042">
        <w:rPr>
          <w:b/>
          <w:bCs/>
          <w:lang w:val="sr-Latn-RS"/>
        </w:rPr>
        <w:t xml:space="preserve">Datum: </w:t>
      </w:r>
      <w:r w:rsidRPr="00217042">
        <w:rPr>
          <w:lang w:val="sr-Latn-RS"/>
        </w:rPr>
        <w:t>5.10.2023. godine</w:t>
      </w:r>
    </w:p>
    <w:p w14:paraId="295B2D0B" w14:textId="77777777" w:rsidR="00217042" w:rsidRPr="0044722B" w:rsidRDefault="00217042" w:rsidP="00217042">
      <w:pPr>
        <w:spacing w:after="0" w:line="240" w:lineRule="auto"/>
        <w:ind w:firstLine="720"/>
        <w:rPr>
          <w:lang w:val="nl-BE"/>
        </w:rPr>
      </w:pPr>
      <w:r w:rsidRPr="00217042">
        <w:rPr>
          <w:lang w:val="sr-Latn-RS"/>
        </w:rPr>
        <w:t>9.11.2023. godine</w:t>
      </w:r>
    </w:p>
    <w:p w14:paraId="29DBCE0C" w14:textId="77777777" w:rsidR="00217042" w:rsidRPr="0044722B" w:rsidRDefault="00217042" w:rsidP="00217042">
      <w:pPr>
        <w:ind w:firstLine="720"/>
        <w:rPr>
          <w:lang w:val="nl-BE"/>
        </w:rPr>
      </w:pPr>
      <w:r w:rsidRPr="00217042">
        <w:rPr>
          <w:lang w:val="sr-Latn-RS"/>
        </w:rPr>
        <w:t>14.12.2023. godine</w:t>
      </w:r>
    </w:p>
    <w:p w14:paraId="4F59E723" w14:textId="5978441A" w:rsidR="00217042" w:rsidRDefault="0044722B" w:rsidP="00A67FE3">
      <w:pPr>
        <w:jc w:val="both"/>
        <w:rPr>
          <w:b/>
          <w:bCs/>
          <w:lang w:val="sr-Latn-RS"/>
        </w:rPr>
      </w:pPr>
      <w:r>
        <w:rPr>
          <w:b/>
          <w:bCs/>
          <w:lang w:val="sr-Latn-RS"/>
        </w:rPr>
        <w:t>Trajanje i format obuke: jednodnevna obuka u online formatu, 6 sati</w:t>
      </w:r>
    </w:p>
    <w:p w14:paraId="3C74B34A" w14:textId="11FD04A3" w:rsidR="00BD04A3" w:rsidRPr="00BD04A3" w:rsidRDefault="00BD04A3" w:rsidP="00BD04A3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sr-Latn-RS"/>
        </w:rPr>
      </w:pPr>
      <w:r w:rsidRPr="00BD04A3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Obuka posvećena </w:t>
      </w:r>
      <w:r w:rsidR="002D79E7">
        <w:rPr>
          <w:rFonts w:asciiTheme="minorHAnsi" w:eastAsiaTheme="minorHAnsi" w:hAnsiTheme="minorHAnsi" w:cstheme="minorBidi"/>
          <w:sz w:val="22"/>
          <w:szCs w:val="22"/>
          <w:lang w:val="sr-Latn-RS"/>
        </w:rPr>
        <w:t>sagledavanju osnovnih koncepata održivog poslovanja</w:t>
      </w:r>
      <w:r w:rsidR="00B61227">
        <w:rPr>
          <w:rFonts w:asciiTheme="minorHAnsi" w:eastAsiaTheme="minorHAnsi" w:hAnsiTheme="minorHAnsi" w:cstheme="minorBidi"/>
          <w:sz w:val="22"/>
          <w:szCs w:val="22"/>
          <w:lang w:val="sr-Latn-RS"/>
        </w:rPr>
        <w:t>, što uključuje sesije o važećim regulatornim zahtevima, standardima</w:t>
      </w:r>
      <w:r w:rsidR="004C127F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o izveštavanju, ali i definisanju strategije za primenu koncepta održivosti u okviru redovnog poslovanja kompanije. </w:t>
      </w:r>
    </w:p>
    <w:p w14:paraId="640EF28D" w14:textId="70D6D49E" w:rsidR="00BD04A3" w:rsidRPr="00BD04A3" w:rsidRDefault="00665F0E" w:rsidP="00BD04A3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sr-Latn-RS"/>
        </w:rPr>
      </w:pPr>
      <w:r>
        <w:rPr>
          <w:rFonts w:asciiTheme="minorHAnsi" w:eastAsiaTheme="minorHAnsi" w:hAnsiTheme="minorHAnsi" w:cstheme="minorBidi"/>
          <w:sz w:val="22"/>
          <w:szCs w:val="22"/>
          <w:lang w:val="sr-Latn-RS"/>
        </w:rPr>
        <w:t>K</w:t>
      </w:r>
      <w:r w:rsidR="00BD04A3" w:rsidRPr="00BD04A3">
        <w:rPr>
          <w:rFonts w:asciiTheme="minorHAnsi" w:eastAsiaTheme="minorHAnsi" w:hAnsiTheme="minorHAnsi" w:cstheme="minorBidi"/>
          <w:sz w:val="22"/>
          <w:szCs w:val="22"/>
          <w:lang w:val="sr-Latn-RS"/>
        </w:rPr>
        <w:t>oncipiran</w:t>
      </w:r>
      <w:r>
        <w:rPr>
          <w:rFonts w:asciiTheme="minorHAnsi" w:eastAsiaTheme="minorHAnsi" w:hAnsiTheme="minorHAnsi" w:cstheme="minorBidi"/>
          <w:sz w:val="22"/>
          <w:szCs w:val="22"/>
          <w:lang w:val="sr-Latn-RS"/>
        </w:rPr>
        <w:t>a je</w:t>
      </w:r>
      <w:r w:rsidR="00BD04A3" w:rsidRPr="00BD04A3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kao kombinacija teorijskih </w:t>
      </w:r>
      <w:r w:rsidR="00022970">
        <w:rPr>
          <w:rFonts w:asciiTheme="minorHAnsi" w:eastAsiaTheme="minorHAnsi" w:hAnsiTheme="minorHAnsi" w:cstheme="minorBidi"/>
          <w:sz w:val="22"/>
          <w:szCs w:val="22"/>
          <w:lang w:val="sr-Latn-RS"/>
        </w:rPr>
        <w:t>sesija</w:t>
      </w:r>
      <w:r w:rsidR="00E3158A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i praktičnih radionica, koje vode predavači, tokom kojih se razmatraju p</w:t>
      </w:r>
      <w:r w:rsidR="0034655C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ozitivni primeri iz prakse (izveštavanje o održivosti vodećih kompanija u svetu). </w:t>
      </w:r>
    </w:p>
    <w:p w14:paraId="2C7BEECE" w14:textId="332C26B8" w:rsidR="00BD04A3" w:rsidRPr="007F1F77" w:rsidRDefault="00BD04A3" w:rsidP="00BD04A3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</w:pPr>
      <w:r w:rsidRPr="007F1F77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 xml:space="preserve">Teme koje će biti obrađene na </w:t>
      </w:r>
      <w:r w:rsidR="00E1065F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>obuci</w:t>
      </w:r>
      <w:r w:rsidRPr="007F1F77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 xml:space="preserve"> obuhvataju:</w:t>
      </w:r>
    </w:p>
    <w:p w14:paraId="24723A74" w14:textId="34481A2E" w:rsidR="007F1F77" w:rsidRPr="007F1F77" w:rsidRDefault="00810A11" w:rsidP="007F1F77">
      <w:pPr>
        <w:pStyle w:val="ListParagraph"/>
        <w:numPr>
          <w:ilvl w:val="0"/>
          <w:numId w:val="15"/>
        </w:numPr>
        <w:tabs>
          <w:tab w:val="left" w:pos="709"/>
        </w:tabs>
        <w:spacing w:before="60" w:after="60" w:line="240" w:lineRule="auto"/>
        <w:ind w:left="1418" w:hanging="709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Osnovni pojmovi i</w:t>
      </w:r>
      <w:r w:rsidR="007F1F77" w:rsidRPr="007F1F77">
        <w:rPr>
          <w:rFonts w:cstheme="minorHAnsi"/>
          <w:lang w:val="sr-Latn-RS"/>
        </w:rPr>
        <w:t xml:space="preserve"> definicije</w:t>
      </w:r>
    </w:p>
    <w:p w14:paraId="4D3939C0" w14:textId="77777777" w:rsidR="007F1F77" w:rsidRPr="007F1F77" w:rsidRDefault="007F1F77" w:rsidP="007F1F77">
      <w:pPr>
        <w:pStyle w:val="ListParagraph"/>
        <w:numPr>
          <w:ilvl w:val="0"/>
          <w:numId w:val="15"/>
        </w:numPr>
        <w:tabs>
          <w:tab w:val="left" w:pos="709"/>
        </w:tabs>
        <w:spacing w:before="60" w:after="60" w:line="240" w:lineRule="auto"/>
        <w:ind w:left="1418" w:hanging="709"/>
        <w:jc w:val="both"/>
        <w:rPr>
          <w:rFonts w:cstheme="minorHAnsi"/>
          <w:lang w:val="sr-Latn-RS"/>
        </w:rPr>
      </w:pPr>
      <w:r w:rsidRPr="007F1F77">
        <w:rPr>
          <w:rFonts w:cstheme="minorHAnsi"/>
          <w:lang w:val="sr-Latn-RS"/>
        </w:rPr>
        <w:t>Potreba za održivim poslovanjem - interni i eksterni pokretači</w:t>
      </w:r>
    </w:p>
    <w:p w14:paraId="27694AC6" w14:textId="77777777" w:rsidR="007F1F77" w:rsidRPr="007F1F77" w:rsidRDefault="007F1F77" w:rsidP="007F1F77">
      <w:pPr>
        <w:pStyle w:val="ListParagraph"/>
        <w:numPr>
          <w:ilvl w:val="0"/>
          <w:numId w:val="15"/>
        </w:numPr>
        <w:tabs>
          <w:tab w:val="left" w:pos="709"/>
        </w:tabs>
        <w:spacing w:before="60" w:after="60" w:line="240" w:lineRule="auto"/>
        <w:ind w:left="1418" w:hanging="709"/>
        <w:jc w:val="both"/>
        <w:rPr>
          <w:rFonts w:cstheme="minorHAnsi"/>
          <w:lang w:val="sr-Latn-RS"/>
        </w:rPr>
      </w:pPr>
      <w:r w:rsidRPr="007F1F77">
        <w:rPr>
          <w:rFonts w:cstheme="minorHAnsi"/>
          <w:lang w:val="sr-Latn-RS"/>
        </w:rPr>
        <w:t>Regulatorni okviri i zahtevi za implementaciju održivosti i ESG kriterijuma u poslovanje</w:t>
      </w:r>
    </w:p>
    <w:p w14:paraId="2C9C42C2" w14:textId="11ACC23A" w:rsidR="007F1F77" w:rsidRPr="007F1F77" w:rsidRDefault="00AA3DB3" w:rsidP="007F1F77">
      <w:pPr>
        <w:pStyle w:val="ListParagraph"/>
        <w:numPr>
          <w:ilvl w:val="0"/>
          <w:numId w:val="15"/>
        </w:numPr>
        <w:tabs>
          <w:tab w:val="left" w:pos="709"/>
        </w:tabs>
        <w:spacing w:before="60" w:after="60" w:line="240" w:lineRule="auto"/>
        <w:ind w:left="1418" w:hanging="709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Međunarodni standardi za izveštavanje o održivosti (GRI, SASB, ES</w:t>
      </w:r>
      <w:r w:rsidR="00F37B9C">
        <w:rPr>
          <w:rFonts w:cstheme="minorHAnsi"/>
          <w:lang w:val="sr-Latn-RS"/>
        </w:rPr>
        <w:t>RS</w:t>
      </w:r>
      <w:r>
        <w:rPr>
          <w:rFonts w:cstheme="minorHAnsi"/>
          <w:lang w:val="sr-Latn-RS"/>
        </w:rPr>
        <w:t xml:space="preserve"> standardi</w:t>
      </w:r>
      <w:r w:rsidR="00F37B9C">
        <w:rPr>
          <w:rFonts w:cstheme="minorHAnsi"/>
          <w:lang w:val="sr-Latn-RS"/>
        </w:rPr>
        <w:t xml:space="preserve">, UN </w:t>
      </w:r>
      <w:r w:rsidR="003204B9">
        <w:rPr>
          <w:rFonts w:cstheme="minorHAnsi"/>
          <w:lang w:val="sr-Latn-RS"/>
        </w:rPr>
        <w:t>SDG</w:t>
      </w:r>
      <w:r>
        <w:rPr>
          <w:rFonts w:cstheme="minorHAnsi"/>
          <w:lang w:val="sr-Latn-RS"/>
        </w:rPr>
        <w:t>)</w:t>
      </w:r>
    </w:p>
    <w:p w14:paraId="01B9CFFE" w14:textId="54D153D4" w:rsidR="007F1F77" w:rsidRPr="007F1F77" w:rsidRDefault="00CE4183" w:rsidP="007F1F77">
      <w:pPr>
        <w:pStyle w:val="ListParagraph"/>
        <w:numPr>
          <w:ilvl w:val="0"/>
          <w:numId w:val="15"/>
        </w:numPr>
        <w:tabs>
          <w:tab w:val="left" w:pos="709"/>
        </w:tabs>
        <w:spacing w:before="60" w:after="60" w:line="240" w:lineRule="auto"/>
        <w:ind w:left="1418" w:hanging="709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I</w:t>
      </w:r>
      <w:r w:rsidR="007F1F77" w:rsidRPr="007F1F77">
        <w:rPr>
          <w:rFonts w:cstheme="minorHAnsi"/>
          <w:lang w:val="sr-Latn-RS"/>
        </w:rPr>
        <w:t>dentifikacij</w:t>
      </w:r>
      <w:r>
        <w:rPr>
          <w:rFonts w:cstheme="minorHAnsi"/>
          <w:lang w:val="sr-Latn-RS"/>
        </w:rPr>
        <w:t>a i procena</w:t>
      </w:r>
      <w:r w:rsidR="007F1F77" w:rsidRPr="007F1F77">
        <w:rPr>
          <w:rFonts w:cstheme="minorHAnsi"/>
          <w:lang w:val="sr-Latn-RS"/>
        </w:rPr>
        <w:t xml:space="preserve"> materijalnih tema, </w:t>
      </w:r>
      <w:r w:rsidR="005C1A5B">
        <w:rPr>
          <w:rFonts w:cstheme="minorHAnsi"/>
          <w:lang w:val="sr-Latn-RS"/>
        </w:rPr>
        <w:t xml:space="preserve">matriks materijalnosti </w:t>
      </w:r>
    </w:p>
    <w:p w14:paraId="506CE9A3" w14:textId="2B0787FB" w:rsidR="007F1F77" w:rsidRPr="007F1F77" w:rsidRDefault="00A77880" w:rsidP="007F1F77">
      <w:pPr>
        <w:pStyle w:val="ListParagraph"/>
        <w:numPr>
          <w:ilvl w:val="0"/>
          <w:numId w:val="15"/>
        </w:numPr>
        <w:tabs>
          <w:tab w:val="left" w:pos="709"/>
        </w:tabs>
        <w:spacing w:before="60" w:after="60" w:line="240" w:lineRule="auto"/>
        <w:ind w:left="1418" w:hanging="709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Strategija implementacije održivog poslovanja u </w:t>
      </w:r>
      <w:r w:rsidR="00980A18">
        <w:rPr>
          <w:rFonts w:cstheme="minorHAnsi"/>
          <w:lang w:val="sr-Latn-RS"/>
        </w:rPr>
        <w:t>generalno</w:t>
      </w:r>
      <w:r>
        <w:rPr>
          <w:rFonts w:cstheme="minorHAnsi"/>
          <w:lang w:val="sr-Latn-RS"/>
        </w:rPr>
        <w:t xml:space="preserve"> poslovanje kompanije</w:t>
      </w:r>
    </w:p>
    <w:p w14:paraId="71E9FC38" w14:textId="103D2B49" w:rsidR="00BD04A3" w:rsidRPr="00BD04A3" w:rsidRDefault="00BD04A3" w:rsidP="00BD04A3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</w:pPr>
      <w:r w:rsidRPr="00BD04A3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 xml:space="preserve">Kome je </w:t>
      </w:r>
      <w:r w:rsidR="00C20148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>obuka</w:t>
      </w:r>
      <w:r w:rsidRPr="00BD04A3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 xml:space="preserve"> namenjen</w:t>
      </w:r>
      <w:r w:rsidR="00C20148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>a</w:t>
      </w:r>
      <w:r w:rsidRPr="00BD04A3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>?</w:t>
      </w:r>
    </w:p>
    <w:p w14:paraId="71CE2F81" w14:textId="17F2449F" w:rsidR="00A77880" w:rsidRPr="00A26297" w:rsidRDefault="00A26297" w:rsidP="00BD04A3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sr-Latn-RS"/>
        </w:rPr>
      </w:pPr>
      <w:r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>Obuka</w:t>
      </w:r>
      <w:r w:rsidR="00BD04A3"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je namenjen</w:t>
      </w:r>
      <w:r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>a</w:t>
      </w:r>
      <w:r w:rsidR="00A77880"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najvišem rukovodstvu kompanija,</w:t>
      </w:r>
      <w:r w:rsidR="00BD04A3"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</w:t>
      </w:r>
      <w:r w:rsidR="00A77880"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>licima odgovornim za održivo poslovanje i izveštavanje u kompaniji, rukovodiocima kvaliteta,</w:t>
      </w:r>
      <w:r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kao i ostalim pozicijama u kompaniji koj</w:t>
      </w:r>
      <w:r w:rsidR="00E1065F">
        <w:rPr>
          <w:rFonts w:asciiTheme="minorHAnsi" w:eastAsiaTheme="minorHAnsi" w:hAnsiTheme="minorHAnsi" w:cstheme="minorBidi"/>
          <w:sz w:val="22"/>
          <w:szCs w:val="22"/>
          <w:lang w:val="sr-Latn-RS"/>
        </w:rPr>
        <w:t>e</w:t>
      </w:r>
      <w:r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utiču ili doprinose održivom poslovanju. </w:t>
      </w:r>
    </w:p>
    <w:p w14:paraId="60286444" w14:textId="77777777" w:rsidR="00167524" w:rsidRDefault="00BD04A3" w:rsidP="007F1C97">
      <w:pPr>
        <w:tabs>
          <w:tab w:val="left" w:pos="709"/>
        </w:tabs>
        <w:spacing w:before="120" w:after="120"/>
        <w:jc w:val="both"/>
        <w:rPr>
          <w:lang w:val="sr-Latn-RS"/>
        </w:rPr>
      </w:pPr>
      <w:r w:rsidRPr="00BD04A3">
        <w:rPr>
          <w:b/>
          <w:bCs/>
          <w:lang w:val="sr-Latn-RS"/>
        </w:rPr>
        <w:t>Predavač</w:t>
      </w:r>
      <w:r>
        <w:rPr>
          <w:b/>
          <w:bCs/>
          <w:lang w:val="sr-Latn-RS"/>
        </w:rPr>
        <w:t>i</w:t>
      </w:r>
      <w:r w:rsidRPr="00BD04A3">
        <w:rPr>
          <w:b/>
          <w:bCs/>
          <w:lang w:val="sr-Latn-RS"/>
        </w:rPr>
        <w:t>:</w:t>
      </w:r>
      <w:r w:rsidR="007F1C97">
        <w:rPr>
          <w:b/>
          <w:bCs/>
          <w:lang w:val="sr-Latn-RS"/>
        </w:rPr>
        <w:t xml:space="preserve"> </w:t>
      </w:r>
      <w:r w:rsidR="007F1C97" w:rsidRPr="007F1C97">
        <w:rPr>
          <w:lang w:val="sr-Latn-RS"/>
        </w:rPr>
        <w:t>Gordana Pejović PhD</w:t>
      </w:r>
      <w:r w:rsidR="00DB1742">
        <w:rPr>
          <w:lang w:val="sr-Latn-RS"/>
        </w:rPr>
        <w:t>, rukovodilac sektora ENVI/Auditing &amp; Compliance, SGS Beograd</w:t>
      </w:r>
      <w:r w:rsidR="007F1C97" w:rsidRPr="007F1C97">
        <w:rPr>
          <w:lang w:val="sr-Latn-RS"/>
        </w:rPr>
        <w:t xml:space="preserve"> i </w:t>
      </w:r>
    </w:p>
    <w:p w14:paraId="4FADD575" w14:textId="773ACE8D" w:rsidR="007F1C97" w:rsidRPr="007F1C97" w:rsidRDefault="00167524" w:rsidP="007F1C97">
      <w:pPr>
        <w:tabs>
          <w:tab w:val="left" w:pos="709"/>
        </w:tabs>
        <w:spacing w:before="120" w:after="120"/>
        <w:jc w:val="both"/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  <w:t xml:space="preserve">      </w:t>
      </w:r>
      <w:r w:rsidR="007F1C97" w:rsidRPr="007F1C97">
        <w:rPr>
          <w:lang w:val="sr-Latn-RS"/>
        </w:rPr>
        <w:t>Nina Mihajlović MSc, GRI sertifikovani specijalista za održivost, SGS Beograd</w:t>
      </w:r>
    </w:p>
    <w:p w14:paraId="52511EE1" w14:textId="5AE2D985" w:rsidR="00BD04A3" w:rsidRPr="00BD04A3" w:rsidRDefault="00BD04A3" w:rsidP="00BD04A3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</w:pPr>
    </w:p>
    <w:p w14:paraId="49743D76" w14:textId="02CBA17F" w:rsidR="00E1065F" w:rsidRPr="00E1065F" w:rsidRDefault="00E1065F" w:rsidP="00E1065F">
      <w:pPr>
        <w:jc w:val="both"/>
        <w:rPr>
          <w:b/>
          <w:bCs/>
          <w:lang w:val="sr-Latn-RS"/>
        </w:rPr>
      </w:pPr>
      <w:r w:rsidRPr="00E1065F">
        <w:rPr>
          <w:b/>
          <w:bCs/>
          <w:lang w:val="sr-Latn-RS"/>
        </w:rPr>
        <w:t>Za sve dodatne informacije ili prijavu na naveden</w:t>
      </w:r>
      <w:r w:rsidR="008F7B9B">
        <w:rPr>
          <w:b/>
          <w:bCs/>
          <w:lang w:val="sr-Latn-RS"/>
        </w:rPr>
        <w:t>u</w:t>
      </w:r>
      <w:r w:rsidRPr="00E1065F">
        <w:rPr>
          <w:b/>
          <w:bCs/>
          <w:lang w:val="sr-Latn-RS"/>
        </w:rPr>
        <w:t xml:space="preserve"> obuk</w:t>
      </w:r>
      <w:r w:rsidR="008F7B9B">
        <w:rPr>
          <w:b/>
          <w:bCs/>
          <w:lang w:val="sr-Latn-RS"/>
        </w:rPr>
        <w:t>u</w:t>
      </w:r>
      <w:r w:rsidRPr="00E1065F">
        <w:rPr>
          <w:b/>
          <w:bCs/>
          <w:lang w:val="sr-Latn-RS"/>
        </w:rPr>
        <w:t xml:space="preserve"> možete se javiti na tel: 063/10 40 453, ili imejl: </w:t>
      </w:r>
      <w:hyperlink r:id="rId5" w:history="1">
        <w:r w:rsidRPr="00E1065F">
          <w:rPr>
            <w:b/>
            <w:bCs/>
            <w:u w:val="single"/>
            <w:lang w:val="sr-Latn-RS"/>
          </w:rPr>
          <w:t>gordana.pejovic@sgs.com</w:t>
        </w:r>
      </w:hyperlink>
      <w:r w:rsidRPr="00E1065F">
        <w:rPr>
          <w:b/>
          <w:bCs/>
          <w:lang w:val="sr-Latn-RS"/>
        </w:rPr>
        <w:t xml:space="preserve">. </w:t>
      </w:r>
    </w:p>
    <w:p w14:paraId="216AD201" w14:textId="77777777" w:rsidR="003C1CB8" w:rsidRDefault="003C1CB8" w:rsidP="00A67FE3">
      <w:pPr>
        <w:jc w:val="both"/>
        <w:rPr>
          <w:b/>
          <w:bCs/>
          <w:lang w:val="sr-Latn-RS"/>
        </w:rPr>
      </w:pPr>
    </w:p>
    <w:p w14:paraId="566DCBD0" w14:textId="77777777" w:rsidR="0044722B" w:rsidRDefault="0044722B" w:rsidP="00A67FE3">
      <w:pPr>
        <w:jc w:val="both"/>
        <w:rPr>
          <w:b/>
          <w:bCs/>
          <w:lang w:val="sr-Latn-RS"/>
        </w:rPr>
      </w:pPr>
    </w:p>
    <w:sectPr w:rsidR="004472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7D33"/>
    <w:multiLevelType w:val="hybridMultilevel"/>
    <w:tmpl w:val="BD98E6F6"/>
    <w:lvl w:ilvl="0" w:tplc="FEF489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6212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282A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98F6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D64D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E4CD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06ED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0A0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1CDF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727D53"/>
    <w:multiLevelType w:val="hybridMultilevel"/>
    <w:tmpl w:val="6D3C30A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91CA7"/>
    <w:multiLevelType w:val="hybridMultilevel"/>
    <w:tmpl w:val="B69E4D1C"/>
    <w:lvl w:ilvl="0" w:tplc="FFFFFFFF">
      <w:start w:val="1"/>
      <w:numFmt w:val="decimal"/>
      <w:lvlText w:val="%1."/>
      <w:lvlJc w:val="left"/>
      <w:pPr>
        <w:ind w:left="1108" w:hanging="360"/>
      </w:p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117D1000"/>
    <w:multiLevelType w:val="hybridMultilevel"/>
    <w:tmpl w:val="281ABC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70A2E"/>
    <w:multiLevelType w:val="hybridMultilevel"/>
    <w:tmpl w:val="8174E1A4"/>
    <w:lvl w:ilvl="0" w:tplc="560C6E9A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00E05"/>
    <w:multiLevelType w:val="hybridMultilevel"/>
    <w:tmpl w:val="2E3050E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4A6DCB"/>
    <w:multiLevelType w:val="hybridMultilevel"/>
    <w:tmpl w:val="2D3821A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B87D9F"/>
    <w:multiLevelType w:val="hybridMultilevel"/>
    <w:tmpl w:val="1FA09DD8"/>
    <w:lvl w:ilvl="0" w:tplc="ED02F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884C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5CBD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FEB1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4EFF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C0C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5878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0C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165B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B8220C0"/>
    <w:multiLevelType w:val="hybridMultilevel"/>
    <w:tmpl w:val="35149F02"/>
    <w:lvl w:ilvl="0" w:tplc="7EA066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0E80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1A61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B80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F260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8D0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DCF6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E0FE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9A0C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CC12E45"/>
    <w:multiLevelType w:val="hybridMultilevel"/>
    <w:tmpl w:val="6D3C30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4557E6"/>
    <w:multiLevelType w:val="hybridMultilevel"/>
    <w:tmpl w:val="D212A9F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531DB2"/>
    <w:multiLevelType w:val="hybridMultilevel"/>
    <w:tmpl w:val="FF3094B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A459A2"/>
    <w:multiLevelType w:val="hybridMultilevel"/>
    <w:tmpl w:val="BA9A5698"/>
    <w:lvl w:ilvl="0" w:tplc="7A629F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CEB5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766E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A00C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8EB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7AA9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5AEE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B66A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827E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8262B40"/>
    <w:multiLevelType w:val="hybridMultilevel"/>
    <w:tmpl w:val="D1DC7BEC"/>
    <w:lvl w:ilvl="0" w:tplc="86E803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AE79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8A67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B66A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AC2C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AC0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0EA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CE0E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C093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EE973B5"/>
    <w:multiLevelType w:val="hybridMultilevel"/>
    <w:tmpl w:val="175C64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027489">
    <w:abstractNumId w:val="8"/>
  </w:num>
  <w:num w:numId="2" w16cid:durableId="1401631642">
    <w:abstractNumId w:val="9"/>
  </w:num>
  <w:num w:numId="3" w16cid:durableId="912474055">
    <w:abstractNumId w:val="14"/>
  </w:num>
  <w:num w:numId="4" w16cid:durableId="1451045465">
    <w:abstractNumId w:val="12"/>
  </w:num>
  <w:num w:numId="5" w16cid:durableId="1160972558">
    <w:abstractNumId w:val="3"/>
  </w:num>
  <w:num w:numId="6" w16cid:durableId="501047344">
    <w:abstractNumId w:val="1"/>
  </w:num>
  <w:num w:numId="7" w16cid:durableId="1662780708">
    <w:abstractNumId w:val="10"/>
  </w:num>
  <w:num w:numId="8" w16cid:durableId="39329597">
    <w:abstractNumId w:val="7"/>
  </w:num>
  <w:num w:numId="9" w16cid:durableId="1327900958">
    <w:abstractNumId w:val="2"/>
  </w:num>
  <w:num w:numId="10" w16cid:durableId="1310208092">
    <w:abstractNumId w:val="0"/>
  </w:num>
  <w:num w:numId="11" w16cid:durableId="1753158754">
    <w:abstractNumId w:val="5"/>
  </w:num>
  <w:num w:numId="12" w16cid:durableId="129440329">
    <w:abstractNumId w:val="13"/>
  </w:num>
  <w:num w:numId="13" w16cid:durableId="1420441687">
    <w:abstractNumId w:val="6"/>
  </w:num>
  <w:num w:numId="14" w16cid:durableId="2054380963">
    <w:abstractNumId w:val="11"/>
  </w:num>
  <w:num w:numId="15" w16cid:durableId="499195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C2"/>
    <w:rsid w:val="00022970"/>
    <w:rsid w:val="00091EA8"/>
    <w:rsid w:val="00160BA8"/>
    <w:rsid w:val="00167524"/>
    <w:rsid w:val="001705C2"/>
    <w:rsid w:val="001E5C1C"/>
    <w:rsid w:val="00217042"/>
    <w:rsid w:val="00247445"/>
    <w:rsid w:val="0025785A"/>
    <w:rsid w:val="002B4678"/>
    <w:rsid w:val="002D79E7"/>
    <w:rsid w:val="003204B9"/>
    <w:rsid w:val="003411A1"/>
    <w:rsid w:val="0034655C"/>
    <w:rsid w:val="00376B8C"/>
    <w:rsid w:val="003A5794"/>
    <w:rsid w:val="003C1CB8"/>
    <w:rsid w:val="0044722B"/>
    <w:rsid w:val="00453A75"/>
    <w:rsid w:val="00462F8B"/>
    <w:rsid w:val="004C127F"/>
    <w:rsid w:val="004D0DC2"/>
    <w:rsid w:val="004F2376"/>
    <w:rsid w:val="005372A9"/>
    <w:rsid w:val="005C1A5B"/>
    <w:rsid w:val="00621890"/>
    <w:rsid w:val="00635358"/>
    <w:rsid w:val="00665F0E"/>
    <w:rsid w:val="0067441A"/>
    <w:rsid w:val="006903B7"/>
    <w:rsid w:val="006F78FD"/>
    <w:rsid w:val="007B7124"/>
    <w:rsid w:val="007F1C97"/>
    <w:rsid w:val="007F1F77"/>
    <w:rsid w:val="00810A11"/>
    <w:rsid w:val="00854636"/>
    <w:rsid w:val="008E0B67"/>
    <w:rsid w:val="008E2761"/>
    <w:rsid w:val="008F7B9B"/>
    <w:rsid w:val="00936A28"/>
    <w:rsid w:val="00980A18"/>
    <w:rsid w:val="009E5B7C"/>
    <w:rsid w:val="00A26297"/>
    <w:rsid w:val="00A67FE3"/>
    <w:rsid w:val="00A77880"/>
    <w:rsid w:val="00AA3DB3"/>
    <w:rsid w:val="00AB7483"/>
    <w:rsid w:val="00B61227"/>
    <w:rsid w:val="00B6208C"/>
    <w:rsid w:val="00BD04A3"/>
    <w:rsid w:val="00BE1854"/>
    <w:rsid w:val="00BE45C2"/>
    <w:rsid w:val="00C20148"/>
    <w:rsid w:val="00C30649"/>
    <w:rsid w:val="00C344C6"/>
    <w:rsid w:val="00CE4183"/>
    <w:rsid w:val="00D11EB6"/>
    <w:rsid w:val="00D516C6"/>
    <w:rsid w:val="00DA5F48"/>
    <w:rsid w:val="00DB1742"/>
    <w:rsid w:val="00E1065F"/>
    <w:rsid w:val="00E3158A"/>
    <w:rsid w:val="00EC7AFD"/>
    <w:rsid w:val="00F37B9C"/>
    <w:rsid w:val="00F968F2"/>
    <w:rsid w:val="00FA2EDF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526E7E"/>
  <w15:chartTrackingRefBased/>
  <w15:docId w15:val="{10FD2137-027E-493B-A232-DC82A9F0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7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6903B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5372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1E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E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D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04A3"/>
    <w:rPr>
      <w:b/>
      <w:bCs/>
    </w:rPr>
  </w:style>
  <w:style w:type="character" w:customStyle="1" w:styleId="ListParagraphChar">
    <w:name w:val="List Paragraph Char"/>
    <w:link w:val="ListParagraph"/>
    <w:uiPriority w:val="34"/>
    <w:rsid w:val="007F1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1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4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9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8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0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4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90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6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dana.pejovic@sg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256</Words>
  <Characters>1465</Characters>
  <Application>Microsoft Office Word</Application>
  <DocSecurity>0</DocSecurity>
  <Lines>12</Lines>
  <Paragraphs>3</Paragraphs>
  <ScaleCrop>false</ScaleCrop>
  <Company>SGS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Pejovic, Gordana (Beograd)</dc:creator>
  <cp:keywords/>
  <dc:description/>
  <cp:lastModifiedBy>Pejovic, Gordana (Beograd)</cp:lastModifiedBy>
  <cp:revision>33</cp:revision>
  <dcterms:created xsi:type="dcterms:W3CDTF">2023-08-31T13:11:00Z</dcterms:created>
  <dcterms:modified xsi:type="dcterms:W3CDTF">2023-09-04T06:51:00Z</dcterms:modified>
</cp:coreProperties>
</file>